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004" w:rsidRPr="00897004" w:rsidRDefault="00897004" w:rsidP="00897004">
      <w:pPr>
        <w:rPr>
          <w:rFonts w:ascii="Times New Roman" w:hAnsi="Times New Roman" w:cs="Times New Roman"/>
          <w:sz w:val="28"/>
          <w:szCs w:val="28"/>
        </w:rPr>
      </w:pPr>
      <w:r w:rsidRPr="00897004">
        <w:rPr>
          <w:rFonts w:ascii="Times New Roman" w:hAnsi="Times New Roman" w:cs="Times New Roman"/>
          <w:sz w:val="28"/>
          <w:szCs w:val="28"/>
        </w:rPr>
        <w:t>Корпорацией был разработан и введен в постоянную эксплуатацию бесплатный информационный ресурс для помощи начинающим и действующим предпринимателям, которые хотят открыть или расширить свой бизнес — Портал Бизнес-навигатора МСП.</w:t>
      </w:r>
    </w:p>
    <w:p w:rsidR="00897004" w:rsidRPr="00897004" w:rsidRDefault="00897004" w:rsidP="00897004">
      <w:pPr>
        <w:rPr>
          <w:rFonts w:ascii="Times New Roman" w:hAnsi="Times New Roman" w:cs="Times New Roman"/>
          <w:sz w:val="28"/>
          <w:szCs w:val="28"/>
        </w:rPr>
      </w:pPr>
    </w:p>
    <w:p w:rsidR="00897004" w:rsidRPr="00897004" w:rsidRDefault="00897004" w:rsidP="00897004">
      <w:pPr>
        <w:rPr>
          <w:rFonts w:ascii="Times New Roman" w:hAnsi="Times New Roman" w:cs="Times New Roman"/>
          <w:sz w:val="28"/>
          <w:szCs w:val="28"/>
        </w:rPr>
      </w:pPr>
      <w:r w:rsidRPr="00897004">
        <w:rPr>
          <w:rFonts w:ascii="Times New Roman" w:hAnsi="Times New Roman" w:cs="Times New Roman"/>
          <w:sz w:val="28"/>
          <w:szCs w:val="28"/>
        </w:rPr>
        <w:t xml:space="preserve">Сервисы Портала направлены на содействие созданию и расширению субъектами МСП собственного бизнеса: они позволяют выбрать вид бизнеса в результате определения рыночной ниши, подобрать помещение, рассчитать примерный бизнес-план, получить информацию </w:t>
      </w:r>
      <w:proofErr w:type="gramStart"/>
      <w:r w:rsidRPr="00897004">
        <w:rPr>
          <w:rFonts w:ascii="Times New Roman" w:hAnsi="Times New Roman" w:cs="Times New Roman"/>
          <w:sz w:val="28"/>
          <w:szCs w:val="28"/>
        </w:rPr>
        <w:t>о доступных субъектам</w:t>
      </w:r>
      <w:proofErr w:type="gramEnd"/>
      <w:r w:rsidRPr="00897004">
        <w:rPr>
          <w:rFonts w:ascii="Times New Roman" w:hAnsi="Times New Roman" w:cs="Times New Roman"/>
          <w:sz w:val="28"/>
          <w:szCs w:val="28"/>
        </w:rPr>
        <w:t xml:space="preserve"> МСП мерах поддержки, специализированных кредитных продуктах и гарантийной поддержке Корпорации, АО «МСП Банк», а также региональных гарантийных организаций. На базе сервисов Портала доступны возможности по проверке контрагентов, поиску информации о закупках крупнейших заказчиков, поиску проверок.</w:t>
      </w:r>
    </w:p>
    <w:p w:rsidR="00897004" w:rsidRPr="00897004" w:rsidRDefault="00897004" w:rsidP="00897004">
      <w:pPr>
        <w:rPr>
          <w:rFonts w:ascii="Times New Roman" w:hAnsi="Times New Roman" w:cs="Times New Roman"/>
          <w:sz w:val="28"/>
          <w:szCs w:val="28"/>
        </w:rPr>
      </w:pPr>
    </w:p>
    <w:p w:rsidR="00897004" w:rsidRPr="00897004" w:rsidRDefault="00897004" w:rsidP="00897004">
      <w:pPr>
        <w:rPr>
          <w:rFonts w:ascii="Times New Roman" w:hAnsi="Times New Roman" w:cs="Times New Roman"/>
          <w:sz w:val="28"/>
          <w:szCs w:val="28"/>
        </w:rPr>
      </w:pPr>
      <w:r w:rsidRPr="00897004">
        <w:rPr>
          <w:rFonts w:ascii="Times New Roman" w:hAnsi="Times New Roman" w:cs="Times New Roman"/>
          <w:sz w:val="28"/>
          <w:szCs w:val="28"/>
        </w:rPr>
        <w:t>Субъекты МСП также могут воспользоваться широким набором рекомендаций и пошаговых инструкций по стадиям жизненного цикла бизнеса (открытие, становление, развитие, инвестирование, выход из бизнеса), включая вопросы взаимодействия с контрольно-надзорными органами, содержащем более 27 млн. актуальных нормативных правовых документов и регулярно обновляемую базу полезных методических материалов для бизнеса.</w:t>
      </w:r>
    </w:p>
    <w:p w:rsidR="00897004" w:rsidRPr="00897004" w:rsidRDefault="00897004" w:rsidP="00897004">
      <w:pPr>
        <w:rPr>
          <w:rFonts w:ascii="Times New Roman" w:hAnsi="Times New Roman" w:cs="Times New Roman"/>
          <w:sz w:val="28"/>
          <w:szCs w:val="28"/>
        </w:rPr>
      </w:pPr>
    </w:p>
    <w:p w:rsidR="00897004" w:rsidRPr="00897004" w:rsidRDefault="00897004" w:rsidP="00897004">
      <w:pPr>
        <w:rPr>
          <w:rFonts w:ascii="Times New Roman" w:hAnsi="Times New Roman" w:cs="Times New Roman"/>
          <w:sz w:val="28"/>
          <w:szCs w:val="28"/>
        </w:rPr>
      </w:pPr>
      <w:r w:rsidRPr="00897004">
        <w:rPr>
          <w:rFonts w:ascii="Times New Roman" w:hAnsi="Times New Roman" w:cs="Times New Roman"/>
          <w:sz w:val="28"/>
          <w:szCs w:val="28"/>
        </w:rPr>
        <w:t>На Портале реализована возможность авторизации пользователей через Единую систему идентификации и аутентификации (ЕСИА), используемую для получения государственных услуг в электронном виде.</w:t>
      </w:r>
    </w:p>
    <w:p w:rsidR="00897004" w:rsidRPr="00897004" w:rsidRDefault="00897004" w:rsidP="00897004">
      <w:pPr>
        <w:rPr>
          <w:rFonts w:ascii="Times New Roman" w:hAnsi="Times New Roman" w:cs="Times New Roman"/>
          <w:sz w:val="28"/>
          <w:szCs w:val="28"/>
        </w:rPr>
      </w:pPr>
    </w:p>
    <w:p w:rsidR="00D95C74" w:rsidRPr="00897004" w:rsidRDefault="00897004" w:rsidP="00897004">
      <w:pPr>
        <w:rPr>
          <w:rFonts w:ascii="Times New Roman" w:hAnsi="Times New Roman" w:cs="Times New Roman"/>
          <w:sz w:val="28"/>
          <w:szCs w:val="28"/>
        </w:rPr>
      </w:pPr>
      <w:r w:rsidRPr="00897004">
        <w:rPr>
          <w:rFonts w:ascii="Times New Roman" w:hAnsi="Times New Roman" w:cs="Times New Roman"/>
          <w:sz w:val="28"/>
          <w:szCs w:val="28"/>
        </w:rPr>
        <w:t>По итогам 2017-20</w:t>
      </w:r>
      <w:r w:rsidRPr="00897004">
        <w:rPr>
          <w:rFonts w:ascii="Times New Roman" w:hAnsi="Times New Roman" w:cs="Times New Roman"/>
          <w:sz w:val="28"/>
          <w:szCs w:val="28"/>
        </w:rPr>
        <w:t>20</w:t>
      </w:r>
      <w:r w:rsidRPr="00897004">
        <w:rPr>
          <w:rFonts w:ascii="Times New Roman" w:hAnsi="Times New Roman" w:cs="Times New Roman"/>
          <w:sz w:val="28"/>
          <w:szCs w:val="28"/>
        </w:rPr>
        <w:t xml:space="preserve"> гг. совокупное количество уникальных посетителей Портала превысило 6 млн. человек. Регистрацию на Портале прошли свыше 2,4 млн. пользователей, свыше 1,3 млн. уникальных субъектов МСП воспользовались сервисами Портала.</w:t>
      </w:r>
    </w:p>
    <w:p w:rsidR="00897004" w:rsidRPr="00897004" w:rsidRDefault="00897004" w:rsidP="00897004">
      <w:pPr>
        <w:rPr>
          <w:rFonts w:ascii="Times New Roman" w:hAnsi="Times New Roman" w:cs="Times New Roman"/>
          <w:sz w:val="28"/>
          <w:szCs w:val="28"/>
        </w:rPr>
      </w:pPr>
    </w:p>
    <w:p w:rsidR="00897004" w:rsidRPr="00897004" w:rsidRDefault="00897004" w:rsidP="00897004">
      <w:pPr>
        <w:rPr>
          <w:rFonts w:ascii="Times New Roman" w:hAnsi="Times New Roman" w:cs="Times New Roman"/>
          <w:sz w:val="28"/>
          <w:szCs w:val="28"/>
        </w:rPr>
      </w:pPr>
      <w:r w:rsidRPr="00897004">
        <w:rPr>
          <w:rFonts w:ascii="Times New Roman" w:hAnsi="Times New Roman" w:cs="Times New Roman"/>
          <w:sz w:val="28"/>
          <w:szCs w:val="28"/>
        </w:rPr>
        <w:t xml:space="preserve">В соответствии со статьей 25.1 Федерального закона от 24 июля 2007 г. № 209-ФЗ «О развитии малого и среднего предпринимательства в Российской Федерации» к основным задачам АО «Корпорация «МСП» в том числе отнесены организация системы мер информационной, маркетинговой, финансовой и юридической поддержки субъектов МСП, а также подготовка </w:t>
      </w:r>
      <w:r w:rsidRPr="00897004">
        <w:rPr>
          <w:rFonts w:ascii="Times New Roman" w:hAnsi="Times New Roman" w:cs="Times New Roman"/>
          <w:sz w:val="28"/>
          <w:szCs w:val="28"/>
        </w:rPr>
        <w:lastRenderedPageBreak/>
        <w:t>предложений о совершенствовании мер поддержки субъектов МСП, в том числе предложений о совершенствовании нормативно-правового регулирования в этой сфере.</w:t>
      </w:r>
    </w:p>
    <w:p w:rsidR="00897004" w:rsidRPr="00897004" w:rsidRDefault="00897004" w:rsidP="00897004">
      <w:pPr>
        <w:rPr>
          <w:rFonts w:ascii="Times New Roman" w:hAnsi="Times New Roman" w:cs="Times New Roman"/>
          <w:sz w:val="28"/>
          <w:szCs w:val="28"/>
        </w:rPr>
      </w:pPr>
    </w:p>
    <w:p w:rsidR="00897004" w:rsidRPr="00897004" w:rsidRDefault="00897004" w:rsidP="00897004">
      <w:pPr>
        <w:rPr>
          <w:rFonts w:ascii="Times New Roman" w:hAnsi="Times New Roman" w:cs="Times New Roman"/>
          <w:sz w:val="28"/>
          <w:szCs w:val="28"/>
        </w:rPr>
      </w:pPr>
      <w:r w:rsidRPr="00897004">
        <w:rPr>
          <w:rFonts w:ascii="Times New Roman" w:hAnsi="Times New Roman" w:cs="Times New Roman"/>
          <w:sz w:val="28"/>
          <w:szCs w:val="28"/>
        </w:rPr>
        <w:t>Приоритетными направлениями деятельности АО «Корпорация «МСП» в рамках оказания правовой поддержки субъектам МСП программными документами АО «Корпорация «МСП» определены:</w:t>
      </w:r>
    </w:p>
    <w:p w:rsidR="00897004" w:rsidRPr="00897004" w:rsidRDefault="00897004" w:rsidP="00897004">
      <w:pPr>
        <w:rPr>
          <w:rFonts w:ascii="Times New Roman" w:hAnsi="Times New Roman" w:cs="Times New Roman"/>
          <w:sz w:val="28"/>
          <w:szCs w:val="28"/>
        </w:rPr>
      </w:pPr>
    </w:p>
    <w:p w:rsidR="00897004" w:rsidRPr="00897004" w:rsidRDefault="00897004" w:rsidP="00897004">
      <w:pPr>
        <w:rPr>
          <w:rFonts w:ascii="Times New Roman" w:hAnsi="Times New Roman" w:cs="Times New Roman"/>
          <w:sz w:val="28"/>
          <w:szCs w:val="28"/>
        </w:rPr>
      </w:pPr>
      <w:r w:rsidRPr="00897004">
        <w:rPr>
          <w:rFonts w:ascii="Times New Roman" w:hAnsi="Times New Roman" w:cs="Times New Roman"/>
          <w:sz w:val="28"/>
          <w:szCs w:val="28"/>
        </w:rPr>
        <w:t>Организация и реализация системы мер правовой поддержки субъектов МСП, в первую очередь юридического содействия малым предприятиям и предприятиям, находящимся на начальной стадии развития бизнеса, и создание необходимых механизмов и инструментов такой поддержки с целью снижения издержек на ведение бизнеса, повышения правовой грамотнос</w:t>
      </w:r>
      <w:r>
        <w:rPr>
          <w:rFonts w:ascii="Times New Roman" w:hAnsi="Times New Roman" w:cs="Times New Roman"/>
          <w:sz w:val="28"/>
          <w:szCs w:val="28"/>
        </w:rPr>
        <w:t>ти малых и средних предприятий.</w:t>
      </w:r>
    </w:p>
    <w:p w:rsidR="00897004" w:rsidRPr="00897004" w:rsidRDefault="00897004" w:rsidP="00897004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97004" w:rsidRPr="00897004" w:rsidRDefault="00897004" w:rsidP="00897004">
      <w:pPr>
        <w:rPr>
          <w:rFonts w:ascii="Times New Roman" w:hAnsi="Times New Roman" w:cs="Times New Roman"/>
          <w:sz w:val="28"/>
          <w:szCs w:val="28"/>
        </w:rPr>
      </w:pPr>
      <w:r w:rsidRPr="00897004">
        <w:rPr>
          <w:rFonts w:ascii="Times New Roman" w:hAnsi="Times New Roman" w:cs="Times New Roman"/>
          <w:sz w:val="28"/>
          <w:szCs w:val="28"/>
        </w:rPr>
        <w:t>Инициирование и проработка предложений по совершенствованию нормативно-правового регулирования в сфере поддержки субъектов МСП, в том числе в целях их направления в Правительство Российской Федерации, Минэкономразвития России и иные заинтересованные федеральные органы исполнительной власти Российской Федерации, а также экспертное участие в разработке проектов нормативных правовых актов, обеспечивающих создание необходимых условий для достижения ключевых показателей и индикаторов Стратегии развития малого и среднего предпринимательства в Российской Федерации на период до 2030 года, Национального проекта «Малое и среднее предпринимательство и поддержка индивидуальной предпринимательской инициативы», иных документов стратегического планирования по вопросам развития МСП.</w:t>
      </w:r>
    </w:p>
    <w:sectPr w:rsidR="00897004" w:rsidRPr="008970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CFF"/>
    <w:rsid w:val="00897004"/>
    <w:rsid w:val="00AB1CFF"/>
    <w:rsid w:val="00D9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45891"/>
  <w15:chartTrackingRefBased/>
  <w15:docId w15:val="{CB0BB9FC-457A-44C0-BBF2-E234C608E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78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37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524301">
          <w:marLeft w:val="585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51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7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62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514</Words>
  <Characters>2935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CPP8</dc:creator>
  <cp:keywords/>
  <dc:description/>
  <cp:lastModifiedBy>CPP8</cp:lastModifiedBy>
  <cp:revision>2</cp:revision>
  <dcterms:created xsi:type="dcterms:W3CDTF">2021-02-01T12:27:00Z</dcterms:created>
  <dcterms:modified xsi:type="dcterms:W3CDTF">2021-02-01T12:29:00Z</dcterms:modified>
</cp:coreProperties>
</file>